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E0E8E4" w14:textId="333F36E4" w:rsidR="0021096F" w:rsidRDefault="00E31DF0" w:rsidP="0021096F">
      <w:pPr>
        <w:pStyle w:val="3"/>
      </w:pPr>
      <w:r>
        <w:t>L</w:t>
      </w:r>
      <w:r>
        <w:rPr>
          <w:rFonts w:hint="eastAsia"/>
        </w:rPr>
        <w:t>ogo</w:t>
      </w:r>
      <w:r>
        <w:rPr>
          <w:noProof/>
        </w:rPr>
        <w:drawing>
          <wp:inline distT="0" distB="0" distL="0" distR="0" wp14:anchorId="2CE4C9FA" wp14:editId="60253CB5">
            <wp:extent cx="1485900" cy="438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DD37" w14:textId="38D98570" w:rsidR="00935D07" w:rsidRDefault="00E31DF0" w:rsidP="0021096F">
      <w:pPr>
        <w:pStyle w:val="3"/>
      </w:pPr>
      <w:r>
        <w:rPr>
          <w:rFonts w:hint="eastAsia"/>
        </w:rPr>
        <w:t>口号：专注能源行业自动化和数字化系统解决方案</w:t>
      </w:r>
    </w:p>
    <w:p w14:paraId="656FEAFA" w14:textId="5D14C253" w:rsidR="00935D07" w:rsidRDefault="00E9492A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3226DAA" wp14:editId="3EC542EB">
            <wp:extent cx="5274310" cy="24669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E2A4" w14:textId="310BC5A2" w:rsidR="00E9492A" w:rsidRDefault="00E9492A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BA9A33B" wp14:editId="3733B51F">
            <wp:extent cx="5263515" cy="2619633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1522" cy="264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6578" w14:textId="77777777" w:rsidR="00935D07" w:rsidRDefault="00E31DF0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DA9C62" wp14:editId="0FE0775B">
            <wp:extent cx="5273498" cy="2446517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973" cy="246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83CB" w14:textId="77777777" w:rsidR="00935D07" w:rsidRDefault="00E31DF0" w:rsidP="0021096F">
      <w:pPr>
        <w:pStyle w:val="3"/>
      </w:pPr>
      <w:r>
        <w:rPr>
          <w:rFonts w:hint="eastAsia"/>
        </w:rPr>
        <w:t>关于我们</w:t>
      </w:r>
    </w:p>
    <w:p w14:paraId="78A2F349" w14:textId="129A725C" w:rsidR="00935D07" w:rsidRPr="0039627B" w:rsidRDefault="00E31DF0" w:rsidP="00275358">
      <w:pPr>
        <w:widowControl/>
        <w:ind w:firstLineChars="200" w:firstLine="560"/>
        <w:rPr>
          <w:rFonts w:ascii="宋体" w:eastAsia="宋体" w:hAnsi="宋体"/>
          <w:sz w:val="28"/>
          <w:szCs w:val="28"/>
        </w:rPr>
      </w:pPr>
      <w:r w:rsidRPr="0039627B">
        <w:rPr>
          <w:rFonts w:ascii="宋体" w:eastAsia="宋体" w:hAnsi="宋体" w:hint="eastAsia"/>
          <w:sz w:val="28"/>
          <w:szCs w:val="28"/>
        </w:rPr>
        <w:t>深圳蜂格科技有限公司成立于2</w:t>
      </w:r>
      <w:r w:rsidRPr="0039627B">
        <w:rPr>
          <w:rFonts w:ascii="宋体" w:eastAsia="宋体" w:hAnsi="宋体"/>
          <w:sz w:val="28"/>
          <w:szCs w:val="28"/>
        </w:rPr>
        <w:t>015</w:t>
      </w:r>
      <w:r w:rsidRPr="0039627B">
        <w:rPr>
          <w:rFonts w:ascii="宋体" w:eastAsia="宋体" w:hAnsi="宋体" w:hint="eastAsia"/>
          <w:sz w:val="28"/>
          <w:szCs w:val="28"/>
        </w:rPr>
        <w:t>年，致力于为</w:t>
      </w:r>
      <w:r w:rsidR="00AA7E40" w:rsidRPr="0039627B">
        <w:rPr>
          <w:rFonts w:ascii="宋体" w:eastAsia="宋体" w:hAnsi="宋体" w:hint="eastAsia"/>
          <w:sz w:val="28"/>
          <w:szCs w:val="28"/>
        </w:rPr>
        <w:t>能源</w:t>
      </w:r>
      <w:r w:rsidRPr="0039627B">
        <w:rPr>
          <w:rFonts w:ascii="宋体" w:eastAsia="宋体" w:hAnsi="宋体" w:hint="eastAsia"/>
          <w:sz w:val="28"/>
          <w:szCs w:val="28"/>
        </w:rPr>
        <w:t>行业提供可靠的自动化</w:t>
      </w:r>
      <w:r w:rsidR="00AA7E40" w:rsidRPr="0039627B">
        <w:rPr>
          <w:rFonts w:ascii="宋体" w:eastAsia="宋体" w:hAnsi="宋体" w:hint="eastAsia"/>
          <w:sz w:val="28"/>
          <w:szCs w:val="28"/>
        </w:rPr>
        <w:t>系统</w:t>
      </w:r>
      <w:r w:rsidRPr="0039627B">
        <w:rPr>
          <w:rFonts w:ascii="宋体" w:eastAsia="宋体" w:hAnsi="宋体" w:hint="eastAsia"/>
          <w:sz w:val="28"/>
          <w:szCs w:val="28"/>
        </w:rPr>
        <w:t>和数字化</w:t>
      </w:r>
      <w:r w:rsidR="00AA7E40" w:rsidRPr="0039627B">
        <w:rPr>
          <w:rFonts w:ascii="宋体" w:eastAsia="宋体" w:hAnsi="宋体" w:hint="eastAsia"/>
          <w:sz w:val="28"/>
          <w:szCs w:val="28"/>
        </w:rPr>
        <w:t>系统</w:t>
      </w:r>
      <w:r w:rsidRPr="0039627B">
        <w:rPr>
          <w:rFonts w:ascii="宋体" w:eastAsia="宋体" w:hAnsi="宋体" w:hint="eastAsia"/>
          <w:sz w:val="28"/>
          <w:szCs w:val="28"/>
        </w:rPr>
        <w:t>解决方案。</w:t>
      </w:r>
      <w:r w:rsidR="0091464A" w:rsidRPr="0039627B">
        <w:rPr>
          <w:rFonts w:ascii="宋体" w:eastAsia="宋体" w:hAnsi="宋体" w:hint="eastAsia"/>
          <w:sz w:val="28"/>
          <w:szCs w:val="28"/>
        </w:rPr>
        <w:t>是一家拥有自主知识产权</w:t>
      </w:r>
      <w:r w:rsidR="0091464A">
        <w:rPr>
          <w:rFonts w:ascii="宋体" w:eastAsia="宋体" w:hAnsi="宋体" w:hint="eastAsia"/>
          <w:sz w:val="28"/>
          <w:szCs w:val="28"/>
        </w:rPr>
        <w:t>的国家高新技术企业及双软企业</w:t>
      </w:r>
      <w:r w:rsidR="0091464A" w:rsidRPr="0039627B">
        <w:rPr>
          <w:rFonts w:ascii="宋体" w:eastAsia="宋体" w:hAnsi="宋体" w:hint="eastAsia"/>
          <w:sz w:val="28"/>
          <w:szCs w:val="28"/>
        </w:rPr>
        <w:t>。</w:t>
      </w:r>
      <w:r w:rsidR="0091464A">
        <w:rPr>
          <w:rFonts w:ascii="宋体" w:eastAsia="宋体" w:hAnsi="宋体" w:hint="eastAsia"/>
          <w:sz w:val="28"/>
          <w:szCs w:val="28"/>
        </w:rPr>
        <w:t>公司</w:t>
      </w:r>
      <w:r w:rsidR="00C36658">
        <w:rPr>
          <w:rFonts w:ascii="宋体" w:eastAsia="宋体" w:hAnsi="宋体" w:hint="eastAsia"/>
          <w:sz w:val="28"/>
          <w:szCs w:val="28"/>
        </w:rPr>
        <w:t>本着“专注和格局，全身心投入和永不放弃”的企业精神，</w:t>
      </w:r>
      <w:r w:rsidR="0091464A">
        <w:rPr>
          <w:rFonts w:ascii="宋体" w:eastAsia="宋体" w:hAnsi="宋体" w:hint="eastAsia"/>
          <w:sz w:val="28"/>
          <w:szCs w:val="28"/>
        </w:rPr>
        <w:t>在</w:t>
      </w:r>
      <w:r w:rsidR="00C36658">
        <w:rPr>
          <w:rFonts w:ascii="宋体" w:eastAsia="宋体" w:hAnsi="宋体" w:hint="eastAsia"/>
          <w:sz w:val="28"/>
          <w:szCs w:val="28"/>
        </w:rPr>
        <w:t>不断</w:t>
      </w:r>
      <w:r w:rsidR="0091464A">
        <w:rPr>
          <w:rFonts w:ascii="宋体" w:eastAsia="宋体" w:hAnsi="宋体" w:hint="eastAsia"/>
          <w:sz w:val="28"/>
          <w:szCs w:val="28"/>
        </w:rPr>
        <w:t>提升团队</w:t>
      </w:r>
      <w:r w:rsidR="00123652">
        <w:rPr>
          <w:rFonts w:ascii="宋体" w:eastAsia="宋体" w:hAnsi="宋体" w:hint="eastAsia"/>
          <w:sz w:val="28"/>
          <w:szCs w:val="28"/>
        </w:rPr>
        <w:t>整体</w:t>
      </w:r>
      <w:r w:rsidR="0091464A">
        <w:rPr>
          <w:rFonts w:ascii="宋体" w:eastAsia="宋体" w:hAnsi="宋体" w:hint="eastAsia"/>
          <w:sz w:val="28"/>
          <w:szCs w:val="28"/>
        </w:rPr>
        <w:t>能力的同时不遗余力地为客户提供更加优质化的服务</w:t>
      </w:r>
      <w:r w:rsidR="00275358">
        <w:rPr>
          <w:rFonts w:ascii="宋体" w:eastAsia="宋体" w:hAnsi="宋体" w:hint="eastAsia"/>
          <w:sz w:val="28"/>
          <w:szCs w:val="28"/>
        </w:rPr>
        <w:t>。为客户</w:t>
      </w:r>
      <w:r w:rsidR="00087DDE">
        <w:rPr>
          <w:rFonts w:ascii="宋体" w:eastAsia="宋体" w:hAnsi="宋体" w:hint="eastAsia"/>
          <w:sz w:val="28"/>
          <w:szCs w:val="28"/>
        </w:rPr>
        <w:t>减少生产成本，提高能源利用率，</w:t>
      </w:r>
      <w:r w:rsidR="00275358">
        <w:rPr>
          <w:rFonts w:ascii="宋体" w:eastAsia="宋体" w:hAnsi="宋体" w:hint="eastAsia"/>
          <w:sz w:val="28"/>
          <w:szCs w:val="28"/>
        </w:rPr>
        <w:t>实现高质、高效、安全的生产</w:t>
      </w:r>
      <w:r w:rsidR="00087DDE">
        <w:rPr>
          <w:rFonts w:ascii="宋体" w:eastAsia="宋体" w:hAnsi="宋体" w:hint="eastAsia"/>
          <w:sz w:val="28"/>
          <w:szCs w:val="28"/>
        </w:rPr>
        <w:t>目标而做出贡献</w:t>
      </w:r>
      <w:r w:rsidR="00275358">
        <w:rPr>
          <w:rFonts w:ascii="宋体" w:eastAsia="宋体" w:hAnsi="宋体" w:hint="eastAsia"/>
          <w:sz w:val="28"/>
          <w:szCs w:val="28"/>
        </w:rPr>
        <w:t>。</w:t>
      </w:r>
    </w:p>
    <w:p w14:paraId="1E5C30FB" w14:textId="43DA92D1" w:rsidR="00935D07" w:rsidRDefault="00E31DF0" w:rsidP="00944F9B">
      <w:pPr>
        <w:pStyle w:val="3"/>
      </w:pPr>
      <w:r>
        <w:rPr>
          <w:rFonts w:hint="eastAsia"/>
        </w:rPr>
        <w:t>企业文化</w:t>
      </w:r>
    </w:p>
    <w:p w14:paraId="51CFD198" w14:textId="77777777" w:rsidR="00935D07" w:rsidRDefault="00E31DF0">
      <w:pPr>
        <w:widowControl/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企业精神：专注和格局，全身心投入和永不放弃</w:t>
      </w:r>
    </w:p>
    <w:p w14:paraId="2CA887D7" w14:textId="77777777" w:rsidR="00935D07" w:rsidRDefault="00E31DF0">
      <w:pPr>
        <w:ind w:firstLineChars="200"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企业价值观：只</w:t>
      </w:r>
      <w:proofErr w:type="gramStart"/>
      <w:r>
        <w:rPr>
          <w:rFonts w:ascii="宋体" w:eastAsia="宋体" w:hAnsi="宋体" w:hint="eastAsia"/>
          <w:sz w:val="28"/>
          <w:szCs w:val="28"/>
        </w:rPr>
        <w:t>做对</w:t>
      </w:r>
      <w:proofErr w:type="gramEnd"/>
      <w:r>
        <w:rPr>
          <w:rFonts w:ascii="宋体" w:eastAsia="宋体" w:hAnsi="宋体" w:hint="eastAsia"/>
          <w:sz w:val="28"/>
          <w:szCs w:val="28"/>
        </w:rPr>
        <w:t>客户有价值的事</w:t>
      </w:r>
    </w:p>
    <w:p w14:paraId="5E69D4B9" w14:textId="796DABAA" w:rsidR="00935D07" w:rsidRPr="00D21EBF" w:rsidRDefault="00E31DF0" w:rsidP="00D21EBF">
      <w:pPr>
        <w:ind w:firstLineChars="200"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经营方针：尊重团队的力量</w:t>
      </w:r>
    </w:p>
    <w:p w14:paraId="1D12B911" w14:textId="77777777" w:rsidR="00935D07" w:rsidRDefault="00E31DF0" w:rsidP="0021096F">
      <w:pPr>
        <w:pStyle w:val="3"/>
      </w:pPr>
      <w:r>
        <w:rPr>
          <w:rFonts w:hint="eastAsia"/>
        </w:rPr>
        <w:t>业务介绍</w:t>
      </w:r>
    </w:p>
    <w:p w14:paraId="72527E51" w14:textId="77777777" w:rsidR="00935D07" w:rsidRDefault="00E31DF0">
      <w:pPr>
        <w:pStyle w:val="a7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自动化系统解决方案</w:t>
      </w:r>
    </w:p>
    <w:p w14:paraId="61C4CBA8" w14:textId="77777777" w:rsidR="00935D07" w:rsidRDefault="00E31DF0">
      <w:pPr>
        <w:pStyle w:val="a7"/>
        <w:ind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针对各行业在工业控制和信息化集成方面的需求，提供综合构架的定制</w:t>
      </w:r>
      <w:proofErr w:type="gramStart"/>
      <w:r>
        <w:rPr>
          <w:rFonts w:ascii="宋体" w:eastAsia="宋体" w:hAnsi="宋体" w:hint="eastAsia"/>
          <w:sz w:val="28"/>
          <w:szCs w:val="28"/>
        </w:rPr>
        <w:t>化解决</w:t>
      </w:r>
      <w:proofErr w:type="gramEnd"/>
      <w:r>
        <w:rPr>
          <w:rFonts w:ascii="宋体" w:eastAsia="宋体" w:hAnsi="宋体" w:hint="eastAsia"/>
          <w:sz w:val="28"/>
          <w:szCs w:val="28"/>
        </w:rPr>
        <w:t>方案，包括</w:t>
      </w:r>
      <w:r>
        <w:rPr>
          <w:rFonts w:ascii="宋体" w:eastAsia="宋体" w:hAnsi="宋体"/>
          <w:sz w:val="28"/>
          <w:szCs w:val="28"/>
        </w:rPr>
        <w:t xml:space="preserve">DCS </w:t>
      </w:r>
      <w:r>
        <w:rPr>
          <w:rFonts w:ascii="宋体" w:eastAsia="宋体" w:hAnsi="宋体" w:hint="eastAsia"/>
          <w:sz w:val="28"/>
          <w:szCs w:val="28"/>
        </w:rPr>
        <w:t>、</w:t>
      </w:r>
      <w:r>
        <w:rPr>
          <w:rFonts w:ascii="宋体" w:eastAsia="宋体" w:hAnsi="宋体"/>
          <w:sz w:val="28"/>
          <w:szCs w:val="28"/>
        </w:rPr>
        <w:t xml:space="preserve">PLC </w:t>
      </w:r>
      <w:r>
        <w:rPr>
          <w:rFonts w:ascii="宋体" w:eastAsia="宋体" w:hAnsi="宋体" w:hint="eastAsia"/>
          <w:sz w:val="28"/>
          <w:szCs w:val="28"/>
        </w:rPr>
        <w:t>组成的控制系统，</w:t>
      </w:r>
      <w:r>
        <w:rPr>
          <w:rFonts w:ascii="宋体" w:eastAsia="宋体" w:hAnsi="宋体"/>
          <w:sz w:val="28"/>
          <w:szCs w:val="28"/>
        </w:rPr>
        <w:t xml:space="preserve">MCC </w:t>
      </w:r>
      <w:r>
        <w:rPr>
          <w:rFonts w:ascii="宋体" w:eastAsia="宋体" w:hAnsi="宋体" w:hint="eastAsia"/>
          <w:sz w:val="28"/>
          <w:szCs w:val="28"/>
        </w:rPr>
        <w:t>系统，现场仪表等设备，同时拥有专业的现场安装团队，可以承接工业控制系统的方案、组柜、测试编程等服务。</w:t>
      </w:r>
    </w:p>
    <w:p w14:paraId="1C79342E" w14:textId="6397EE5B" w:rsidR="0039627B" w:rsidRPr="0039627B" w:rsidRDefault="00A93929" w:rsidP="006E4E22">
      <w:pPr>
        <w:pStyle w:val="4"/>
      </w:pPr>
      <w:r w:rsidRPr="00D21EBF">
        <w:rPr>
          <w:highlight w:val="yellow"/>
        </w:rPr>
        <w:t>PLC</w:t>
      </w:r>
      <w:r w:rsidR="00AA7E40" w:rsidRPr="00D21EBF">
        <w:rPr>
          <w:rFonts w:hint="eastAsia"/>
          <w:highlight w:val="yellow"/>
        </w:rPr>
        <w:t>控制系统</w:t>
      </w:r>
      <w:r w:rsidR="00AA7E40">
        <w:rPr>
          <w:rFonts w:hint="eastAsia"/>
        </w:rPr>
        <w:t>：</w:t>
      </w:r>
      <w:r w:rsidR="002140FA">
        <w:rPr>
          <w:rFonts w:hint="eastAsia"/>
        </w:rPr>
        <w:t>根据用户需求</w:t>
      </w:r>
      <w:r w:rsidR="00D21EBF" w:rsidRPr="00D21EBF">
        <w:t>采用</w:t>
      </w:r>
      <w:r w:rsidR="00D21EBF" w:rsidRPr="00D21EBF">
        <w:rPr>
          <w:rFonts w:hint="eastAsia"/>
        </w:rPr>
        <w:t>相应得</w:t>
      </w:r>
      <w:r w:rsidR="00D21EBF" w:rsidRPr="00D21EBF">
        <w:t>可编制程序的存储器，用来在其内部存储执行逻辑运算、顺序运算、计时、计数和算术运算等操作的指令，并能通过数字式或模拟式的输入和输出，控制各种类型的机械或生产过程</w:t>
      </w:r>
      <w:r w:rsidR="00D21EBF">
        <w:rPr>
          <w:rFonts w:hint="eastAsia"/>
        </w:rPr>
        <w:t>。</w:t>
      </w:r>
    </w:p>
    <w:p w14:paraId="5706C937" w14:textId="515D1A7D" w:rsidR="0039627B" w:rsidRPr="0039627B" w:rsidRDefault="0039627B" w:rsidP="0039627B">
      <w:pPr>
        <w:rPr>
          <w:rFonts w:ascii="宋体" w:eastAsia="宋体" w:hAnsi="宋体"/>
          <w:sz w:val="28"/>
          <w:szCs w:val="28"/>
        </w:rPr>
      </w:pPr>
      <w:r w:rsidRPr="0039627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BB0FB44" wp14:editId="44B39587">
            <wp:extent cx="5274310" cy="29546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9E78" w14:textId="4EE19D0A" w:rsidR="00AA7E40" w:rsidRPr="00F21565" w:rsidRDefault="00A93929" w:rsidP="006E4E22">
      <w:pPr>
        <w:pStyle w:val="4"/>
      </w:pPr>
      <w:r w:rsidRPr="00D21EBF">
        <w:rPr>
          <w:rFonts w:hint="eastAsia"/>
          <w:highlight w:val="yellow"/>
        </w:rPr>
        <w:lastRenderedPageBreak/>
        <w:t>D</w:t>
      </w:r>
      <w:r w:rsidRPr="00D21EBF">
        <w:rPr>
          <w:highlight w:val="yellow"/>
        </w:rPr>
        <w:t>CS</w:t>
      </w:r>
      <w:r w:rsidR="00AA7E40" w:rsidRPr="00D21EBF">
        <w:rPr>
          <w:rFonts w:hint="eastAsia"/>
          <w:highlight w:val="yellow"/>
        </w:rPr>
        <w:t>控制系统</w:t>
      </w:r>
      <w:r w:rsidR="00AA7E40">
        <w:rPr>
          <w:rFonts w:hint="eastAsia"/>
        </w:rPr>
        <w:t>：</w:t>
      </w:r>
      <w:r w:rsidR="00213F29">
        <w:rPr>
          <w:rFonts w:hint="eastAsia"/>
        </w:rPr>
        <w:t>基于</w:t>
      </w:r>
      <w:r w:rsidR="0005027E">
        <w:rPr>
          <w:rFonts w:hint="eastAsia"/>
        </w:rPr>
        <w:t>计算机技术（</w:t>
      </w:r>
      <w:r w:rsidR="0005027E">
        <w:t>C</w:t>
      </w:r>
      <w:r w:rsidR="0005027E">
        <w:rPr>
          <w:rFonts w:hint="eastAsia"/>
        </w:rPr>
        <w:t>omputer）、控制技术（Cont</w:t>
      </w:r>
      <w:r w:rsidR="0005027E">
        <w:t>rol）</w:t>
      </w:r>
      <w:r w:rsidR="0005027E">
        <w:rPr>
          <w:rFonts w:hint="eastAsia"/>
        </w:rPr>
        <w:t>、通讯技术（</w:t>
      </w:r>
      <w:r w:rsidR="0005027E">
        <w:t>C</w:t>
      </w:r>
      <w:r w:rsidR="0005027E">
        <w:rPr>
          <w:rFonts w:hint="eastAsia"/>
        </w:rPr>
        <w:t>ommunication</w:t>
      </w:r>
      <w:r w:rsidR="0005027E">
        <w:t>）</w:t>
      </w:r>
      <w:r w:rsidR="0005027E">
        <w:rPr>
          <w:rFonts w:hint="eastAsia"/>
        </w:rPr>
        <w:t>和图像显示技术（C</w:t>
      </w:r>
      <w:r w:rsidR="0005027E">
        <w:t>RT</w:t>
      </w:r>
      <w:r w:rsidR="0005027E">
        <w:rPr>
          <w:rFonts w:hint="eastAsia"/>
        </w:rPr>
        <w:t>）等4</w:t>
      </w:r>
      <w:r w:rsidR="0005027E">
        <w:t>C</w:t>
      </w:r>
      <w:r w:rsidR="0005027E">
        <w:rPr>
          <w:rFonts w:hint="eastAsia"/>
        </w:rPr>
        <w:t>技术</w:t>
      </w:r>
      <w:r w:rsidR="00213F29">
        <w:rPr>
          <w:rFonts w:hint="eastAsia"/>
        </w:rPr>
        <w:t>，</w:t>
      </w:r>
      <w:r w:rsidR="0005027E">
        <w:rPr>
          <w:rFonts w:hint="eastAsia"/>
        </w:rPr>
        <w:t>通过某种通信网络分布在工业现场（附近）的现场控制站、检测站和操作控制中心的操作管理站、控制管理站及工程师站等连接起来，共同完成分散控制和集中操作、管理和综合控制的系统。</w:t>
      </w:r>
      <w:r w:rsidR="0005027E" w:rsidRPr="00F21565">
        <w:t xml:space="preserve"> </w:t>
      </w:r>
    </w:p>
    <w:p w14:paraId="7847AC87" w14:textId="7ABA6A64" w:rsidR="00935D07" w:rsidRPr="002140FA" w:rsidRDefault="0039627B" w:rsidP="002140FA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C90650E" wp14:editId="0A3CF1EC">
            <wp:extent cx="5274310" cy="29286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679B" w14:textId="07AC1254" w:rsidR="00F21565" w:rsidRDefault="00F21565">
      <w:pPr>
        <w:pStyle w:val="a7"/>
        <w:widowControl/>
        <w:ind w:left="780" w:firstLineChars="0" w:firstLine="0"/>
        <w:jc w:val="left"/>
        <w:rPr>
          <w:rFonts w:ascii="宋体" w:eastAsia="宋体" w:hAnsi="宋体"/>
          <w:sz w:val="28"/>
          <w:szCs w:val="28"/>
        </w:rPr>
      </w:pPr>
    </w:p>
    <w:p w14:paraId="5A7FAE2A" w14:textId="77777777" w:rsidR="00935D07" w:rsidRDefault="00E31DF0">
      <w:pPr>
        <w:pStyle w:val="a7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数字化系统解决方案</w:t>
      </w:r>
    </w:p>
    <w:p w14:paraId="6F497565" w14:textId="77777777" w:rsidR="00935D07" w:rsidRDefault="00E31DF0">
      <w:pPr>
        <w:pStyle w:val="a7"/>
        <w:ind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针对能源企业业务数字化转型与发展需求，</w:t>
      </w:r>
      <w:r w:rsidRPr="0005027E">
        <w:rPr>
          <w:rFonts w:ascii="宋体" w:eastAsia="宋体" w:hAnsi="宋体" w:hint="eastAsia"/>
          <w:color w:val="000000" w:themeColor="text1"/>
          <w:sz w:val="28"/>
          <w:szCs w:val="28"/>
        </w:rPr>
        <w:t>综合提供安全合</w:t>
      </w:r>
      <w:proofErr w:type="gramStart"/>
      <w:r w:rsidRPr="0005027E">
        <w:rPr>
          <w:rFonts w:ascii="宋体" w:eastAsia="宋体" w:hAnsi="宋体" w:hint="eastAsia"/>
          <w:color w:val="000000" w:themeColor="text1"/>
          <w:sz w:val="28"/>
          <w:szCs w:val="28"/>
        </w:rPr>
        <w:t>规</w:t>
      </w:r>
      <w:proofErr w:type="gramEnd"/>
      <w:r w:rsidRPr="0005027E">
        <w:rPr>
          <w:rFonts w:ascii="宋体" w:eastAsia="宋体" w:hAnsi="宋体" w:hint="eastAsia"/>
          <w:color w:val="000000" w:themeColor="text1"/>
          <w:sz w:val="28"/>
          <w:szCs w:val="28"/>
        </w:rPr>
        <w:t>、</w:t>
      </w:r>
      <w:proofErr w:type="gramStart"/>
      <w:r w:rsidRPr="0005027E">
        <w:rPr>
          <w:rFonts w:ascii="宋体" w:eastAsia="宋体" w:hAnsi="宋体" w:hint="eastAsia"/>
          <w:color w:val="000000" w:themeColor="text1"/>
          <w:sz w:val="28"/>
          <w:szCs w:val="28"/>
        </w:rPr>
        <w:t>云化转型</w:t>
      </w:r>
      <w:proofErr w:type="gramEnd"/>
      <w:r w:rsidRPr="0005027E">
        <w:rPr>
          <w:rFonts w:ascii="宋体" w:eastAsia="宋体" w:hAnsi="宋体" w:hint="eastAsia"/>
          <w:color w:val="000000" w:themeColor="text1"/>
          <w:sz w:val="28"/>
          <w:szCs w:val="28"/>
        </w:rPr>
        <w:t>、大数据分析、AI应用等多方面综合能力的整体解决方案和一站式服务。</w:t>
      </w:r>
      <w:r>
        <w:rPr>
          <w:rFonts w:ascii="宋体" w:eastAsia="宋体" w:hAnsi="宋体" w:hint="eastAsia"/>
          <w:sz w:val="28"/>
          <w:szCs w:val="28"/>
        </w:rPr>
        <w:t>将产品和服务进行转型，实现产品+服务的智能化，大幅提高能源各领域的效率、降低成本，提高能源行业的竞争力。</w:t>
      </w:r>
    </w:p>
    <w:p w14:paraId="2F5EDB79" w14:textId="152E7E8B" w:rsidR="00935D07" w:rsidRDefault="00E31DF0" w:rsidP="006E4E22">
      <w:pPr>
        <w:pStyle w:val="4"/>
      </w:pPr>
      <w:r>
        <w:rPr>
          <w:rFonts w:hint="eastAsia"/>
          <w:highlight w:val="yellow"/>
        </w:rPr>
        <w:lastRenderedPageBreak/>
        <w:t>设备在线监测</w:t>
      </w:r>
      <w:r w:rsidR="00DC1890">
        <w:rPr>
          <w:rFonts w:hint="eastAsia"/>
          <w:highlight w:val="yellow"/>
        </w:rPr>
        <w:t>系统</w:t>
      </w:r>
      <w:r>
        <w:rPr>
          <w:rFonts w:hint="eastAsia"/>
          <w:highlight w:val="yellow"/>
        </w:rPr>
        <w:t>：</w:t>
      </w:r>
      <w:r>
        <w:rPr>
          <w:rFonts w:hint="eastAsia"/>
        </w:rPr>
        <w:t>通过对工业现场的重大工艺装备，主要是旋转或往复式类工艺装备的重要运行参数进行实时在线采集，并上传至监控平台进行大数据分析，实时监测设备的运行状况</w:t>
      </w:r>
      <w:r>
        <w:t>:</w:t>
      </w:r>
      <w:r>
        <w:rPr>
          <w:rFonts w:hint="eastAsia"/>
        </w:rPr>
        <w:t>故障预警、预防性维护、最佳库存建议。</w:t>
      </w:r>
    </w:p>
    <w:p w14:paraId="65168FBD" w14:textId="77777777" w:rsidR="00935D07" w:rsidRDefault="00E31DF0">
      <w:pPr>
        <w:pStyle w:val="a7"/>
        <w:ind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该系统基于</w:t>
      </w:r>
      <w:r>
        <w:rPr>
          <w:rFonts w:ascii="宋体" w:eastAsia="宋体" w:hAnsi="宋体"/>
          <w:sz w:val="28"/>
          <w:szCs w:val="28"/>
        </w:rPr>
        <w:t>B/S体系架构，客户不能直接与数据库交</w:t>
      </w:r>
      <w:r>
        <w:rPr>
          <w:rFonts w:ascii="宋体" w:eastAsia="宋体" w:hAnsi="宋体" w:hint="eastAsia"/>
          <w:sz w:val="28"/>
          <w:szCs w:val="28"/>
        </w:rPr>
        <w:t>互，它首先与中间层联系，中间层实例化服务器应用程序，并管理服务器对象，将结果返回给客户。若是增加新设备或者新功能模块到系统中，也可以非常快速的进行再次组合和搭建。</w:t>
      </w:r>
    </w:p>
    <w:p w14:paraId="2D953D3F" w14:textId="4A599676" w:rsidR="00935D07" w:rsidRPr="00094D2B" w:rsidRDefault="00094D2B" w:rsidP="00094D2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EE04D5" wp14:editId="5634DEB6">
            <wp:extent cx="5221885" cy="3534033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513" cy="355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1912" w14:textId="6D7E5C14" w:rsidR="00935D07" w:rsidRDefault="00E31DF0" w:rsidP="006E4E22">
      <w:pPr>
        <w:pStyle w:val="4"/>
      </w:pPr>
      <w:r>
        <w:rPr>
          <w:rFonts w:hint="eastAsia"/>
          <w:highlight w:val="yellow"/>
        </w:rPr>
        <w:lastRenderedPageBreak/>
        <w:t>智能巡检系统：</w:t>
      </w:r>
      <w:proofErr w:type="gramStart"/>
      <w:r>
        <w:rPr>
          <w:rFonts w:hint="eastAsia"/>
        </w:rPr>
        <w:t>蜂格科技</w:t>
      </w:r>
      <w:proofErr w:type="gramEnd"/>
      <w:r>
        <w:rPr>
          <w:rFonts w:hint="eastAsia"/>
        </w:rPr>
        <w:t>开发了智能化的数据采集系统。该采集系统由于加入了许多新的功能，所以它很快被引入到了设备巡检管理系统中。该数据采集系统可以存储更多的数据并拥有人机交互界面，这样巡检人员可以在巡检仪上直接快速的获取更多设备信息，方便巡检人员的使用，并解决了接触仪器带来的使用寿命问题。</w:t>
      </w:r>
    </w:p>
    <w:p w14:paraId="43336D61" w14:textId="77777777" w:rsidR="00935D07" w:rsidRDefault="00E31DF0">
      <w:pPr>
        <w:ind w:firstLineChars="150" w:firstLine="42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它可以自动识别条码及二维码，非接触即可以读取设备数据，大大延长了仪器的使用寿命。该系统由管理主机、安装于现场的电子标签、巡检人员所持的手持终端及配套的软件组成。</w:t>
      </w:r>
    </w:p>
    <w:p w14:paraId="26F7F1AA" w14:textId="28495F3F" w:rsidR="00935D07" w:rsidRPr="00432137" w:rsidRDefault="00432137" w:rsidP="00432137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D7BEAB" wp14:editId="6131B6E7">
            <wp:extent cx="5198076" cy="3986412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491" cy="402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CEEB" w14:textId="23D559E6" w:rsidR="00935D07" w:rsidRDefault="00935D07">
      <w:pPr>
        <w:ind w:firstLineChars="150" w:firstLine="420"/>
        <w:jc w:val="left"/>
        <w:rPr>
          <w:rFonts w:ascii="宋体" w:eastAsia="宋体" w:hAnsi="宋体"/>
          <w:sz w:val="28"/>
          <w:szCs w:val="28"/>
          <w:highlight w:val="yellow"/>
        </w:rPr>
      </w:pPr>
    </w:p>
    <w:p w14:paraId="4AE68D38" w14:textId="09C46DD2" w:rsidR="004E7035" w:rsidRDefault="004E7035">
      <w:pPr>
        <w:ind w:firstLineChars="150" w:firstLine="420"/>
        <w:jc w:val="left"/>
        <w:rPr>
          <w:rFonts w:ascii="宋体" w:eastAsia="宋体" w:hAnsi="宋体"/>
          <w:sz w:val="28"/>
          <w:szCs w:val="28"/>
          <w:highlight w:val="yellow"/>
        </w:rPr>
      </w:pPr>
    </w:p>
    <w:p w14:paraId="4FB5C7E9" w14:textId="0BC31F72" w:rsidR="004E7035" w:rsidRDefault="004E7035">
      <w:pPr>
        <w:ind w:firstLineChars="150" w:firstLine="420"/>
        <w:jc w:val="left"/>
        <w:rPr>
          <w:rFonts w:ascii="宋体" w:eastAsia="宋体" w:hAnsi="宋体"/>
          <w:sz w:val="28"/>
          <w:szCs w:val="28"/>
          <w:highlight w:val="yellow"/>
        </w:rPr>
      </w:pPr>
    </w:p>
    <w:p w14:paraId="579A1E2C" w14:textId="6AA272D7" w:rsidR="004E7035" w:rsidRDefault="004E7035">
      <w:pPr>
        <w:ind w:firstLineChars="150" w:firstLine="420"/>
        <w:jc w:val="left"/>
        <w:rPr>
          <w:rFonts w:ascii="宋体" w:eastAsia="宋体" w:hAnsi="宋体"/>
          <w:sz w:val="28"/>
          <w:szCs w:val="28"/>
          <w:highlight w:val="yellow"/>
        </w:rPr>
      </w:pPr>
    </w:p>
    <w:p w14:paraId="2820AF87" w14:textId="46ACCE8B" w:rsidR="00935D07" w:rsidRDefault="00E31DF0" w:rsidP="006E4E22">
      <w:pPr>
        <w:pStyle w:val="4"/>
      </w:pPr>
      <w:r>
        <w:rPr>
          <w:rFonts w:hint="eastAsia"/>
          <w:highlight w:val="yellow"/>
        </w:rPr>
        <w:t>智能识别系统：</w:t>
      </w:r>
      <w:r>
        <w:rPr>
          <w:rFonts w:hint="eastAsia"/>
        </w:rPr>
        <w:t>通过前端监控摄像机进行监控摄像</w:t>
      </w:r>
      <w:r>
        <w:t>,传输到后端通过</w:t>
      </w:r>
      <w:r>
        <w:rPr>
          <w:rFonts w:hint="eastAsia"/>
        </w:rPr>
        <w:t>计算机进行详细的分析。该系统主要包括前端监控摄影机、监控拍摄、智能识别软件通过监控摄像机拍摄下来的影像进行分析。包括作业过程中人车的识别、进出车辆的识别以及</w:t>
      </w:r>
      <w:r>
        <w:t>人脸识别</w:t>
      </w:r>
      <w:r>
        <w:rPr>
          <w:rFonts w:hint="eastAsia"/>
        </w:rPr>
        <w:t>等。</w:t>
      </w:r>
    </w:p>
    <w:p w14:paraId="6E7C8C33" w14:textId="3B1B7B56" w:rsidR="00432137" w:rsidRDefault="00432137" w:rsidP="00432137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85760FE" wp14:editId="5F178F96">
            <wp:extent cx="5274310" cy="32696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90BC" w14:textId="65D3F040" w:rsidR="00935D07" w:rsidRDefault="00432137" w:rsidP="00432137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EB4A583" wp14:editId="4114BC9B">
            <wp:extent cx="5274310" cy="26917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22BD" w14:textId="77777777" w:rsidR="00935D07" w:rsidRDefault="00935D07">
      <w:pPr>
        <w:pStyle w:val="a7"/>
        <w:ind w:firstLine="560"/>
        <w:jc w:val="left"/>
        <w:rPr>
          <w:rFonts w:ascii="宋体" w:eastAsia="宋体" w:hAnsi="宋体"/>
          <w:sz w:val="28"/>
          <w:szCs w:val="28"/>
        </w:rPr>
      </w:pPr>
    </w:p>
    <w:p w14:paraId="0134671C" w14:textId="77777777" w:rsidR="00935D07" w:rsidRDefault="00935D07">
      <w:pPr>
        <w:pStyle w:val="a7"/>
        <w:ind w:firstLine="560"/>
        <w:jc w:val="left"/>
        <w:rPr>
          <w:rFonts w:ascii="宋体" w:eastAsia="宋体" w:hAnsi="宋体"/>
          <w:sz w:val="28"/>
          <w:szCs w:val="28"/>
        </w:rPr>
      </w:pPr>
    </w:p>
    <w:p w14:paraId="5264445C" w14:textId="77777777" w:rsidR="00935D07" w:rsidRDefault="00E31DF0">
      <w:pPr>
        <w:widowControl/>
        <w:ind w:firstLineChars="200"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14:paraId="2E4D5FA4" w14:textId="77777777" w:rsidR="00935D07" w:rsidRDefault="00E31DF0" w:rsidP="0021096F">
      <w:pPr>
        <w:pStyle w:val="3"/>
      </w:pPr>
      <w:r>
        <w:rPr>
          <w:rFonts w:hint="eastAsia"/>
        </w:rPr>
        <w:lastRenderedPageBreak/>
        <w:t>工程案例</w:t>
      </w:r>
    </w:p>
    <w:p w14:paraId="079E9945" w14:textId="78802B54" w:rsidR="00935D07" w:rsidRDefault="00C10075" w:rsidP="006E4E22">
      <w:pPr>
        <w:rPr>
          <w:highlight w:val="yellow"/>
        </w:rPr>
      </w:pPr>
      <w:r>
        <w:rPr>
          <w:rFonts w:hint="eastAsia"/>
          <w:highlight w:val="yellow"/>
        </w:rPr>
        <w:t>自动化控制系统：</w:t>
      </w:r>
    </w:p>
    <w:p w14:paraId="39AA926B" w14:textId="4F076B0B" w:rsidR="00C10075" w:rsidRDefault="00C10075">
      <w:pPr>
        <w:widowControl/>
        <w:jc w:val="left"/>
        <w:rPr>
          <w:rFonts w:ascii="宋体" w:eastAsia="宋体" w:hAnsi="宋体"/>
          <w:sz w:val="28"/>
          <w:szCs w:val="28"/>
          <w:highlight w:val="yellow"/>
        </w:rPr>
      </w:pPr>
      <w:r w:rsidRPr="0001729F">
        <w:rPr>
          <w:rFonts w:ascii="宋体" w:eastAsia="宋体" w:hAnsi="宋体"/>
          <w:sz w:val="28"/>
          <w:szCs w:val="28"/>
          <w:highlight w:val="lightGray"/>
        </w:rPr>
        <w:t>PLC</w:t>
      </w:r>
      <w:r w:rsidRPr="0001729F">
        <w:rPr>
          <w:rFonts w:ascii="宋体" w:eastAsia="宋体" w:hAnsi="宋体" w:hint="eastAsia"/>
          <w:sz w:val="28"/>
          <w:szCs w:val="28"/>
          <w:highlight w:val="lightGray"/>
        </w:rPr>
        <w:t>控制系统：</w:t>
      </w:r>
      <w:r w:rsidRPr="00BD1B47">
        <w:rPr>
          <w:rFonts w:ascii="宋体" w:eastAsia="宋体" w:hAnsi="宋体" w:hint="eastAsia"/>
          <w:sz w:val="28"/>
          <w:szCs w:val="28"/>
        </w:rPr>
        <w:t>基于</w:t>
      </w:r>
      <w:r w:rsidRPr="00BD1B47">
        <w:rPr>
          <w:rFonts w:ascii="宋体" w:eastAsia="宋体" w:hAnsi="宋体"/>
          <w:sz w:val="28"/>
          <w:szCs w:val="28"/>
        </w:rPr>
        <w:tab/>
        <w:t>PLC</w:t>
      </w:r>
      <w:r w:rsidRPr="00BD1B47">
        <w:rPr>
          <w:rFonts w:ascii="宋体" w:eastAsia="宋体" w:hAnsi="宋体" w:hint="eastAsia"/>
          <w:sz w:val="28"/>
          <w:szCs w:val="28"/>
        </w:rPr>
        <w:t>控制系统</w:t>
      </w:r>
      <w:r w:rsidR="00BD1B47" w:rsidRPr="00BD1B47">
        <w:rPr>
          <w:rFonts w:ascii="宋体" w:eastAsia="宋体" w:hAnsi="宋体" w:hint="eastAsia"/>
          <w:sz w:val="28"/>
          <w:szCs w:val="28"/>
        </w:rPr>
        <w:t>、</w:t>
      </w:r>
      <w:r w:rsidR="00EB359F">
        <w:rPr>
          <w:rFonts w:ascii="宋体" w:eastAsia="宋体" w:hAnsi="宋体" w:hint="eastAsia"/>
          <w:sz w:val="28"/>
          <w:szCs w:val="28"/>
        </w:rPr>
        <w:t>某核电厂</w:t>
      </w:r>
      <w:r w:rsidR="00BD1B47" w:rsidRPr="00BD1B47">
        <w:rPr>
          <w:rFonts w:ascii="宋体" w:eastAsia="宋体" w:hAnsi="宋体" w:hint="eastAsia"/>
          <w:sz w:val="28"/>
          <w:szCs w:val="28"/>
        </w:rPr>
        <w:t>柴油机控制系统</w:t>
      </w:r>
    </w:p>
    <w:p w14:paraId="43860637" w14:textId="4BE64D90" w:rsidR="00C10075" w:rsidRDefault="00C10075">
      <w:pPr>
        <w:widowControl/>
        <w:jc w:val="left"/>
        <w:rPr>
          <w:rFonts w:ascii="宋体" w:eastAsia="宋体" w:hAnsi="宋体"/>
          <w:sz w:val="28"/>
          <w:szCs w:val="28"/>
          <w:highlight w:val="yellow"/>
        </w:rPr>
      </w:pPr>
      <w:r w:rsidRPr="0001729F">
        <w:rPr>
          <w:rFonts w:ascii="宋体" w:eastAsia="宋体" w:hAnsi="宋体" w:hint="eastAsia"/>
          <w:sz w:val="28"/>
          <w:szCs w:val="28"/>
          <w:highlight w:val="lightGray"/>
        </w:rPr>
        <w:t>D</w:t>
      </w:r>
      <w:r w:rsidRPr="0001729F">
        <w:rPr>
          <w:rFonts w:ascii="宋体" w:eastAsia="宋体" w:hAnsi="宋体"/>
          <w:sz w:val="28"/>
          <w:szCs w:val="28"/>
          <w:highlight w:val="lightGray"/>
        </w:rPr>
        <w:t>CS</w:t>
      </w:r>
      <w:r w:rsidRPr="0001729F">
        <w:rPr>
          <w:rFonts w:ascii="宋体" w:eastAsia="宋体" w:hAnsi="宋体" w:hint="eastAsia"/>
          <w:sz w:val="28"/>
          <w:szCs w:val="28"/>
          <w:highlight w:val="lightGray"/>
        </w:rPr>
        <w:t>控制系统：</w:t>
      </w:r>
      <w:r w:rsidR="00BD1B47" w:rsidRPr="00BD1B47">
        <w:rPr>
          <w:rFonts w:ascii="宋体" w:eastAsia="宋体" w:hAnsi="宋体"/>
          <w:sz w:val="28"/>
          <w:szCs w:val="28"/>
        </w:rPr>
        <w:t>DCS</w:t>
      </w:r>
      <w:r w:rsidR="00BD1B47" w:rsidRPr="00BD1B47">
        <w:rPr>
          <w:rFonts w:ascii="宋体" w:eastAsia="宋体" w:hAnsi="宋体" w:hint="eastAsia"/>
          <w:sz w:val="28"/>
          <w:szCs w:val="28"/>
        </w:rPr>
        <w:t>控制系统</w:t>
      </w:r>
    </w:p>
    <w:p w14:paraId="136BEC59" w14:textId="4F300B16" w:rsidR="00BD1B47" w:rsidRDefault="00BD1B47" w:rsidP="006E4E22">
      <w:pPr>
        <w:rPr>
          <w:highlight w:val="yellow"/>
        </w:rPr>
      </w:pPr>
      <w:r>
        <w:rPr>
          <w:rFonts w:hint="eastAsia"/>
          <w:highlight w:val="yellow"/>
        </w:rPr>
        <w:t>数字化控制系统：</w:t>
      </w:r>
    </w:p>
    <w:p w14:paraId="6A6A9B7E" w14:textId="77777777" w:rsidR="00935D07" w:rsidRDefault="00E31DF0" w:rsidP="006E4E22">
      <w:pPr>
        <w:pStyle w:val="4"/>
      </w:pPr>
      <w:r>
        <w:rPr>
          <w:rFonts w:hint="eastAsia"/>
          <w:highlight w:val="yellow"/>
        </w:rPr>
        <w:t>某电厂：</w:t>
      </w:r>
      <w:r>
        <w:rPr>
          <w:rFonts w:hint="eastAsia"/>
        </w:rPr>
        <w:t>某核电巡检机器人检修运维</w:t>
      </w:r>
    </w:p>
    <w:p w14:paraId="16DC3028" w14:textId="77777777" w:rsidR="00935D07" w:rsidRDefault="00E31DF0">
      <w:pPr>
        <w:widowControl/>
        <w:ind w:firstLineChars="300" w:firstLine="84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该机器人携带灯光、摄像机、激光扫描等传感器对电厂</w:t>
      </w:r>
      <w:r>
        <w:rPr>
          <w:rFonts w:ascii="宋体" w:eastAsia="宋体" w:hAnsi="宋体"/>
          <w:sz w:val="28"/>
          <w:szCs w:val="28"/>
        </w:rPr>
        <w:t>取水隧洞内的海生物分布及生长情况，尘沙、淤泥等其它可能的异物进行定期探查及监测，为海生物可能带来的危害进行评估提供数据来源，为评估设备、机组的安全运行提供数据参考，并为下一步的实施(如清理、检修、海生物防护等)提供基础数据来源和决策依据。</w:t>
      </w:r>
    </w:p>
    <w:p w14:paraId="183019EB" w14:textId="77777777" w:rsidR="00935D07" w:rsidRDefault="00E31DF0">
      <w:pPr>
        <w:pStyle w:val="a7"/>
        <w:widowControl/>
        <w:ind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114935" distR="114935" wp14:anchorId="147CBC5F" wp14:editId="0EA3D1B4">
            <wp:extent cx="5296125" cy="3877408"/>
            <wp:effectExtent l="0" t="0" r="0" b="889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3230" cy="393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2839D" w14:textId="77777777" w:rsidR="004E7035" w:rsidRDefault="004E7035">
      <w:pPr>
        <w:widowControl/>
        <w:jc w:val="left"/>
        <w:rPr>
          <w:rFonts w:ascii="宋体" w:eastAsia="宋体" w:hAnsi="宋体"/>
          <w:sz w:val="28"/>
          <w:szCs w:val="28"/>
          <w:highlight w:val="yellow"/>
        </w:rPr>
      </w:pPr>
    </w:p>
    <w:p w14:paraId="085F065F" w14:textId="68BD287E" w:rsidR="00935D07" w:rsidRDefault="00E31DF0" w:rsidP="006E4E22">
      <w:pPr>
        <w:pStyle w:val="4"/>
      </w:pPr>
      <w:r>
        <w:rPr>
          <w:rFonts w:hint="eastAsia"/>
          <w:highlight w:val="yellow"/>
        </w:rPr>
        <w:lastRenderedPageBreak/>
        <w:t>某水泥</w:t>
      </w:r>
      <w:r>
        <w:rPr>
          <w:rFonts w:hint="eastAsia"/>
        </w:rPr>
        <w:t>：某总</w:t>
      </w:r>
      <w:proofErr w:type="gramStart"/>
      <w:r>
        <w:rPr>
          <w:rFonts w:hint="eastAsia"/>
        </w:rPr>
        <w:t>降压站</w:t>
      </w:r>
      <w:proofErr w:type="gramEnd"/>
      <w:r>
        <w:rPr>
          <w:rFonts w:hint="eastAsia"/>
        </w:rPr>
        <w:t>无人值守</w:t>
      </w:r>
    </w:p>
    <w:p w14:paraId="40840E41" w14:textId="0370001F" w:rsidR="00935D07" w:rsidRDefault="00E31DF0" w:rsidP="00094D2B">
      <w:pPr>
        <w:widowControl/>
        <w:ind w:firstLineChars="300" w:firstLine="84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为降低电站人员投入，提高工作效率和安全系数，在总</w:t>
      </w:r>
      <w:r>
        <w:rPr>
          <w:rFonts w:ascii="宋体" w:eastAsia="宋体" w:hAnsi="宋体"/>
          <w:sz w:val="28"/>
          <w:szCs w:val="28"/>
        </w:rPr>
        <w:t>降压站中建设自动化、智能化、信息一体化平台（辅控系统）形成无人值守电站。系统分为几部分：机器人巡检、视频监控、微机保护系统数据采集和监控、环境设</w:t>
      </w:r>
      <w:r>
        <w:rPr>
          <w:rFonts w:ascii="宋体" w:eastAsia="宋体" w:hAnsi="宋体" w:hint="eastAsia"/>
          <w:sz w:val="28"/>
          <w:szCs w:val="28"/>
        </w:rPr>
        <w:t>备</w:t>
      </w:r>
      <w:r>
        <w:rPr>
          <w:rFonts w:ascii="宋体" w:eastAsia="宋体" w:hAnsi="宋体"/>
          <w:sz w:val="28"/>
          <w:szCs w:val="28"/>
        </w:rPr>
        <w:t>检测、电站外围电子围栏、火灾监测报警、人脸门禁、风机/空调/灯光联动控制、GIS室SF6及其分解气体泄漏检测等</w:t>
      </w:r>
      <w:r w:rsidR="004E7035">
        <w:rPr>
          <w:rFonts w:ascii="宋体" w:eastAsia="宋体" w:hAnsi="宋体" w:hint="eastAsia"/>
          <w:sz w:val="28"/>
          <w:szCs w:val="28"/>
        </w:rPr>
        <w:t>。</w:t>
      </w:r>
      <w:r>
        <w:rPr>
          <w:noProof/>
        </w:rPr>
        <w:drawing>
          <wp:inline distT="0" distB="0" distL="114300" distR="114300" wp14:anchorId="66928F2A" wp14:editId="484D349D">
            <wp:extent cx="4814277" cy="2523392"/>
            <wp:effectExtent l="0" t="0" r="5715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8649" cy="25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9FBE" w14:textId="77777777" w:rsidR="00935D07" w:rsidRDefault="00E31DF0">
      <w:pPr>
        <w:widowControl/>
        <w:jc w:val="left"/>
      </w:pPr>
      <w:r>
        <w:rPr>
          <w:noProof/>
        </w:rPr>
        <w:drawing>
          <wp:inline distT="0" distB="0" distL="114300" distR="114300" wp14:anchorId="37647A87" wp14:editId="0EC8C9A4">
            <wp:extent cx="4788661" cy="3262217"/>
            <wp:effectExtent l="0" t="0" r="0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8378" cy="327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EEAF" w14:textId="77777777" w:rsidR="00C10075" w:rsidRDefault="00C10075" w:rsidP="0021096F">
      <w:pPr>
        <w:pStyle w:val="3"/>
      </w:pPr>
      <w:r>
        <w:rPr>
          <w:rFonts w:hint="eastAsia"/>
        </w:rPr>
        <w:lastRenderedPageBreak/>
        <w:t>合作伙伴：</w:t>
      </w:r>
    </w:p>
    <w:p w14:paraId="58C4A1E0" w14:textId="4F74B692" w:rsidR="00935D07" w:rsidRDefault="00E31DF0" w:rsidP="00C10075">
      <w:pPr>
        <w:pStyle w:val="a7"/>
        <w:widowControl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 w:rsidRPr="00EB359F">
        <w:rPr>
          <w:rFonts w:ascii="宋体" w:eastAsia="宋体" w:hAnsi="宋体" w:hint="eastAsia"/>
          <w:sz w:val="28"/>
          <w:szCs w:val="28"/>
          <w:highlight w:val="yellow"/>
        </w:rPr>
        <w:t>品牌合作：</w:t>
      </w:r>
    </w:p>
    <w:p w14:paraId="0A82E585" w14:textId="77777777" w:rsidR="00935D07" w:rsidRDefault="00E31DF0">
      <w:pPr>
        <w:pStyle w:val="a7"/>
        <w:widowControl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西门子 </w:t>
      </w:r>
      <w:r>
        <w:rPr>
          <w:noProof/>
        </w:rPr>
        <w:drawing>
          <wp:inline distT="0" distB="0" distL="0" distR="0" wp14:anchorId="121DB265" wp14:editId="565E8A93">
            <wp:extent cx="1861752" cy="844195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1733" cy="8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96FF" w14:textId="77777777" w:rsidR="00935D07" w:rsidRDefault="00E31DF0">
      <w:pPr>
        <w:pStyle w:val="a7"/>
        <w:widowControl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proofErr w:type="gramStart"/>
      <w:r>
        <w:rPr>
          <w:rFonts w:ascii="宋体" w:eastAsia="宋体" w:hAnsi="宋体" w:hint="eastAsia"/>
          <w:sz w:val="28"/>
          <w:szCs w:val="28"/>
        </w:rPr>
        <w:t>海康威视</w:t>
      </w:r>
      <w:proofErr w:type="gramEnd"/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B052C00" wp14:editId="0CD22A65">
            <wp:extent cx="1738184" cy="9231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1406" cy="94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7560" w14:textId="77777777" w:rsidR="00935D07" w:rsidRDefault="00E31DF0">
      <w:pPr>
        <w:widowControl/>
        <w:ind w:firstLineChars="300" w:firstLine="84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阿斯卡</w:t>
      </w:r>
      <w:r>
        <w:rPr>
          <w:rFonts w:ascii="宋体" w:eastAsia="宋体" w:hAnsi="宋体"/>
          <w:sz w:val="28"/>
          <w:szCs w:val="28"/>
        </w:rPr>
        <w:t>:</w:t>
      </w:r>
      <w:r>
        <w:t xml:space="preserve"> </w:t>
      </w:r>
      <w:r>
        <w:rPr>
          <w:noProof/>
        </w:rPr>
        <w:drawing>
          <wp:inline distT="0" distB="0" distL="0" distR="0" wp14:anchorId="409CCD2E" wp14:editId="750D0E00">
            <wp:extent cx="2102462" cy="74140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9279" cy="7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BB51" w14:textId="77777777" w:rsidR="00935D07" w:rsidRDefault="00E31DF0">
      <w:pPr>
        <w:pStyle w:val="a7"/>
        <w:widowControl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 w:rsidRPr="00EB359F">
        <w:rPr>
          <w:rFonts w:ascii="宋体" w:eastAsia="宋体" w:hAnsi="宋体" w:hint="eastAsia"/>
          <w:sz w:val="28"/>
          <w:szCs w:val="28"/>
          <w:highlight w:val="yellow"/>
        </w:rPr>
        <w:t>服务客户：</w:t>
      </w:r>
    </w:p>
    <w:p w14:paraId="5915EB4A" w14:textId="2410D8E3" w:rsidR="00935D07" w:rsidRDefault="00E31DF0">
      <w:pPr>
        <w:pStyle w:val="a7"/>
        <w:widowControl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中广核</w:t>
      </w:r>
      <w:r>
        <w:rPr>
          <w:noProof/>
        </w:rPr>
        <w:drawing>
          <wp:inline distT="0" distB="0" distL="0" distR="0" wp14:anchorId="4E741654" wp14:editId="21DE5059">
            <wp:extent cx="2082084" cy="79907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2773" cy="80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302B" w14:textId="6CD090BF" w:rsidR="00AA7E40" w:rsidRDefault="00AA7E40">
      <w:pPr>
        <w:pStyle w:val="a7"/>
        <w:widowControl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中核</w:t>
      </w:r>
      <w:r>
        <w:rPr>
          <w:noProof/>
        </w:rPr>
        <w:drawing>
          <wp:inline distT="0" distB="0" distL="0" distR="0" wp14:anchorId="184DE241" wp14:editId="0333638B">
            <wp:extent cx="1604596" cy="664268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8788" cy="6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600F" w14:textId="77777777" w:rsidR="00935D07" w:rsidRDefault="00E31DF0">
      <w:pPr>
        <w:pStyle w:val="a7"/>
        <w:widowControl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华润</w:t>
      </w:r>
      <w:r>
        <w:rPr>
          <w:noProof/>
        </w:rPr>
        <w:drawing>
          <wp:inline distT="0" distB="0" distL="0" distR="0" wp14:anchorId="70729534" wp14:editId="76D2E02D">
            <wp:extent cx="1924050" cy="7524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E1AF" w14:textId="77777777" w:rsidR="00935D07" w:rsidRDefault="00E31DF0">
      <w:pPr>
        <w:pStyle w:val="a7"/>
        <w:widowControl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中国海油</w:t>
      </w:r>
      <w:r>
        <w:rPr>
          <w:noProof/>
        </w:rPr>
        <w:drawing>
          <wp:inline distT="0" distB="0" distL="0" distR="0" wp14:anchorId="12EF1AF5" wp14:editId="79E9DF2D">
            <wp:extent cx="2066925" cy="6858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E64A" w14:textId="4467BC9C" w:rsidR="00935D07" w:rsidRDefault="00E31DF0">
      <w:pPr>
        <w:pStyle w:val="a7"/>
        <w:widowControl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中国</w:t>
      </w:r>
      <w:r w:rsidR="00AA7E40">
        <w:rPr>
          <w:rFonts w:ascii="宋体" w:eastAsia="宋体" w:hAnsi="宋体" w:hint="eastAsia"/>
          <w:sz w:val="28"/>
          <w:szCs w:val="28"/>
        </w:rPr>
        <w:t>石化</w:t>
      </w:r>
      <w:r w:rsidR="00AA7E40">
        <w:rPr>
          <w:noProof/>
        </w:rPr>
        <w:drawing>
          <wp:inline distT="0" distB="0" distL="0" distR="0" wp14:anchorId="5ABB89CE" wp14:editId="67A29B92">
            <wp:extent cx="2171700" cy="8096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9E7D" w14:textId="77777777" w:rsidR="00935D07" w:rsidRDefault="00E31DF0" w:rsidP="0021096F">
      <w:pPr>
        <w:pStyle w:val="3"/>
      </w:pPr>
      <w:r>
        <w:rPr>
          <w:rFonts w:hint="eastAsia"/>
        </w:rPr>
        <w:lastRenderedPageBreak/>
        <w:t>联系我们</w:t>
      </w:r>
    </w:p>
    <w:p w14:paraId="1D331A1F" w14:textId="77777777" w:rsidR="00935D07" w:rsidRDefault="00E31DF0">
      <w:pPr>
        <w:widowControl/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联系电话：0</w:t>
      </w:r>
      <w:r>
        <w:rPr>
          <w:rFonts w:ascii="宋体" w:eastAsia="宋体" w:hAnsi="宋体"/>
          <w:sz w:val="28"/>
          <w:szCs w:val="28"/>
        </w:rPr>
        <w:t>755-26915902/15002083377</w:t>
      </w:r>
    </w:p>
    <w:p w14:paraId="4C7DE2A4" w14:textId="5F8F5999" w:rsidR="00935D07" w:rsidRDefault="00E31DF0">
      <w:pPr>
        <w:widowControl/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联系邮箱：hhs</w:t>
      </w:r>
      <w:r>
        <w:rPr>
          <w:rFonts w:ascii="宋体" w:eastAsia="宋体" w:hAnsi="宋体"/>
          <w:sz w:val="28"/>
          <w:szCs w:val="28"/>
        </w:rPr>
        <w:t>@91fengge.com</w:t>
      </w:r>
    </w:p>
    <w:p w14:paraId="146C7D14" w14:textId="77777777" w:rsidR="00935D07" w:rsidRDefault="00E31DF0">
      <w:pPr>
        <w:widowControl/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公司地址:深圳市宝安区宝安大道华丰国际机器人产业园F栋6</w:t>
      </w:r>
      <w:r>
        <w:rPr>
          <w:rFonts w:ascii="宋体" w:eastAsia="宋体" w:hAnsi="宋体"/>
          <w:sz w:val="28"/>
          <w:szCs w:val="28"/>
        </w:rPr>
        <w:t>05</w:t>
      </w:r>
    </w:p>
    <w:p w14:paraId="21073764" w14:textId="77777777" w:rsidR="00935D07" w:rsidRDefault="00935D07">
      <w:pPr>
        <w:pStyle w:val="a7"/>
        <w:ind w:left="720" w:firstLineChars="0" w:firstLine="0"/>
      </w:pPr>
    </w:p>
    <w:sectPr w:rsidR="00935D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80BB0D" w14:textId="77777777" w:rsidR="00327B16" w:rsidRDefault="00327B16" w:rsidP="00C26EA2">
      <w:r>
        <w:separator/>
      </w:r>
    </w:p>
  </w:endnote>
  <w:endnote w:type="continuationSeparator" w:id="0">
    <w:p w14:paraId="1F646184" w14:textId="77777777" w:rsidR="00327B16" w:rsidRDefault="00327B16" w:rsidP="00C26E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B76341" w14:textId="77777777" w:rsidR="00327B16" w:rsidRDefault="00327B16" w:rsidP="00C26EA2">
      <w:r>
        <w:separator/>
      </w:r>
    </w:p>
  </w:footnote>
  <w:footnote w:type="continuationSeparator" w:id="0">
    <w:p w14:paraId="3591E3AE" w14:textId="77777777" w:rsidR="00327B16" w:rsidRDefault="00327B16" w:rsidP="00C26E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7364FE0"/>
    <w:multiLevelType w:val="multilevel"/>
    <w:tmpl w:val="67364FE0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425"/>
    <w:rsid w:val="0001729F"/>
    <w:rsid w:val="00034A4C"/>
    <w:rsid w:val="0005027E"/>
    <w:rsid w:val="00087DDE"/>
    <w:rsid w:val="00090C9B"/>
    <w:rsid w:val="00094D2B"/>
    <w:rsid w:val="000C613E"/>
    <w:rsid w:val="000D5E09"/>
    <w:rsid w:val="00116B9E"/>
    <w:rsid w:val="00123652"/>
    <w:rsid w:val="001279A7"/>
    <w:rsid w:val="00131AD4"/>
    <w:rsid w:val="001E7C2D"/>
    <w:rsid w:val="0021096F"/>
    <w:rsid w:val="00213F29"/>
    <w:rsid w:val="002140FA"/>
    <w:rsid w:val="00231369"/>
    <w:rsid w:val="00275358"/>
    <w:rsid w:val="00277CCA"/>
    <w:rsid w:val="002C236C"/>
    <w:rsid w:val="002E258A"/>
    <w:rsid w:val="002F3D3C"/>
    <w:rsid w:val="00326DE4"/>
    <w:rsid w:val="00327B16"/>
    <w:rsid w:val="00342CC5"/>
    <w:rsid w:val="00344397"/>
    <w:rsid w:val="00366773"/>
    <w:rsid w:val="003825C2"/>
    <w:rsid w:val="00386A7E"/>
    <w:rsid w:val="0039627B"/>
    <w:rsid w:val="003C61A1"/>
    <w:rsid w:val="003D2CAF"/>
    <w:rsid w:val="003D65EC"/>
    <w:rsid w:val="00432137"/>
    <w:rsid w:val="00435425"/>
    <w:rsid w:val="00441839"/>
    <w:rsid w:val="00460F78"/>
    <w:rsid w:val="004E7035"/>
    <w:rsid w:val="00536F46"/>
    <w:rsid w:val="00570CBD"/>
    <w:rsid w:val="00593BA1"/>
    <w:rsid w:val="005B4E97"/>
    <w:rsid w:val="005B61F9"/>
    <w:rsid w:val="005C0E62"/>
    <w:rsid w:val="005F15F8"/>
    <w:rsid w:val="00606675"/>
    <w:rsid w:val="0061538B"/>
    <w:rsid w:val="00633525"/>
    <w:rsid w:val="00647DFF"/>
    <w:rsid w:val="0065251D"/>
    <w:rsid w:val="006A36D1"/>
    <w:rsid w:val="006E4E22"/>
    <w:rsid w:val="006E7BE2"/>
    <w:rsid w:val="007564A0"/>
    <w:rsid w:val="00762765"/>
    <w:rsid w:val="00766DAB"/>
    <w:rsid w:val="008206CE"/>
    <w:rsid w:val="00846E87"/>
    <w:rsid w:val="008934BB"/>
    <w:rsid w:val="00896172"/>
    <w:rsid w:val="00910401"/>
    <w:rsid w:val="0091464A"/>
    <w:rsid w:val="00915B53"/>
    <w:rsid w:val="00935D07"/>
    <w:rsid w:val="00944F9B"/>
    <w:rsid w:val="009536C5"/>
    <w:rsid w:val="00957F61"/>
    <w:rsid w:val="00970F15"/>
    <w:rsid w:val="009A4177"/>
    <w:rsid w:val="009A5D97"/>
    <w:rsid w:val="009E4399"/>
    <w:rsid w:val="00A03AE2"/>
    <w:rsid w:val="00A155D6"/>
    <w:rsid w:val="00A17B14"/>
    <w:rsid w:val="00A6458A"/>
    <w:rsid w:val="00A77FDB"/>
    <w:rsid w:val="00A93929"/>
    <w:rsid w:val="00AA7E40"/>
    <w:rsid w:val="00AB33A0"/>
    <w:rsid w:val="00AF7322"/>
    <w:rsid w:val="00B23214"/>
    <w:rsid w:val="00B61055"/>
    <w:rsid w:val="00B747A4"/>
    <w:rsid w:val="00B753EF"/>
    <w:rsid w:val="00B8055C"/>
    <w:rsid w:val="00BD1B47"/>
    <w:rsid w:val="00BF26BF"/>
    <w:rsid w:val="00C00C06"/>
    <w:rsid w:val="00C07F37"/>
    <w:rsid w:val="00C10075"/>
    <w:rsid w:val="00C26EA2"/>
    <w:rsid w:val="00C36658"/>
    <w:rsid w:val="00CA0EEA"/>
    <w:rsid w:val="00CB44B7"/>
    <w:rsid w:val="00CD53B1"/>
    <w:rsid w:val="00D05E1B"/>
    <w:rsid w:val="00D21EBF"/>
    <w:rsid w:val="00D5064E"/>
    <w:rsid w:val="00D870B4"/>
    <w:rsid w:val="00DB088A"/>
    <w:rsid w:val="00DC08F5"/>
    <w:rsid w:val="00DC1890"/>
    <w:rsid w:val="00E31DF0"/>
    <w:rsid w:val="00E9492A"/>
    <w:rsid w:val="00EB359F"/>
    <w:rsid w:val="00EB4CB5"/>
    <w:rsid w:val="00EC2CE5"/>
    <w:rsid w:val="00EE679C"/>
    <w:rsid w:val="00F21565"/>
    <w:rsid w:val="00FB1A9D"/>
    <w:rsid w:val="00FE17DF"/>
    <w:rsid w:val="0A873DFF"/>
    <w:rsid w:val="0EF2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0B426EF"/>
  <w15:docId w15:val="{5C6B597B-402D-4B48-AF91-F1FCE0529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3">
    <w:name w:val="heading 3"/>
    <w:basedOn w:val="a"/>
    <w:next w:val="a"/>
    <w:link w:val="30"/>
    <w:uiPriority w:val="9"/>
    <w:qFormat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6E4E2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Pr>
      <w:rFonts w:ascii="宋体" w:hAnsi="宋体" w:cs="宋体"/>
      <w:b/>
      <w:bCs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6E4E22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E24621C-635E-4F9B-B4F2-1E81EE18F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285</Words>
  <Characters>1631</Characters>
  <Application>Microsoft Office Word</Application>
  <DocSecurity>0</DocSecurity>
  <Lines>13</Lines>
  <Paragraphs>3</Paragraphs>
  <ScaleCrop>false</ScaleCrop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smile</dc:creator>
  <cp:lastModifiedBy>Lin ZhiQiang</cp:lastModifiedBy>
  <cp:revision>2</cp:revision>
  <dcterms:created xsi:type="dcterms:W3CDTF">2021-03-09T07:16:00Z</dcterms:created>
  <dcterms:modified xsi:type="dcterms:W3CDTF">2021-03-09T07:16:00Z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